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EC67" w14:textId="5CFD25B5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</w:pPr>
      <w:r w:rsidRPr="007D785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مقررات عمومی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جشنواره ذوالفقار</w:t>
      </w:r>
      <w:bookmarkStart w:id="0" w:name="_GoBack"/>
      <w:bookmarkEnd w:id="0"/>
    </w:p>
    <w:p w14:paraId="3208ECC2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شرکت در جشنواره در دو گروه دانشجویی وآزاد  انجام می پذیرد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F90F1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بارگذاري تصویر کارت دانشجویی براي شرکت کنندگان در گروه دانشجویی  در سایت جشنواره الزامی میباشد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182573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هر فرد می تواند فقط در یکی از گروههاي شرکت کننده و حد اکثر در دو بخش ثبت نام نماید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617396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ثبت نام در جشنواره از طریق سایت جشنواره به آدرس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zolfagharfestival.ir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صورت میگيرد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9C0DEC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آثار برگزیده در هر بخش از جشنواره در مجموعه هایی به شکل کتاب از سوي دبيرخانه جشنواره چاپ  و منتشر خواهد 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ED4B4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تایيد فرم ثبت نام اینترنتی به منزله قبول تمامی بندهاي آیين نامه جشنواره خواهد بود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C2B92E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دبيرخانه جشنواره ارسال کننده را صاحب اثر تلقی می کند. در صورت اثبات خلاف آن در هر مرحله، اثر ارسالی حذف شده و عواقب آن نيز متوجه ارسال کننده خواهد بود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717F8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شرکت کننده در جشنواره به عنوان پدید آورنده و صاحب اثر شناخته می شود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مسئوليت هر گونه دعوي در باب صاحب اثر از عهدةجشنواره خارج است. مسئوليت حقوقی-کيفري و مدنی ناشی از هر گونه کپی برداري توسط هنرمند بر عهدةوي میباشد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6F3B1E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آثار ارسالی بایستی مطابق با موازین اخلاقی، اسلامی و فرهنگی نظام جمهوري اسلامی ایران باشد. در صورت عدم تطابق آثار ارسالی با موازین پذیرفته شده و قوانين جشنواره در هيچ یک ار بخشهاي جشنواره پذیرفته نخواهند 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3BC651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به آثاري که پس از زمان تعيين شده ارسال شوند، یا یکی از قوانين جشنواره را نقض کنند، ترتيب اثر داده نخواهد 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33D1CB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آثار ارسال شده ،برگشت داده نخواهد شد و دبيرخانه این اختيار را دارد تا در صورت صلاح دید آثار برتر را منتشر نماید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040D59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چنانچه داوران در حوزهاي، اثري را حائز رتبۀ برتر یا شایستۀ تقدیر تشخيص ندهند، جایزهاي در آن حوزه اهدا نخواهد 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0D670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تصميمگيري در مورد مسائل پيشبينینشده با دبيرخانه جشنواره خواهد بود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F6EFD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785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شرایط اختصاصی ارسال اثر در بخشهاي مختلف جشنواره</w:t>
      </w:r>
      <w:r w:rsidRPr="007D785F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14:paraId="5641B3C1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بخش نقاشی</w:t>
      </w: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</w:rPr>
        <w:t>     </w:t>
      </w:r>
    </w:p>
    <w:p w14:paraId="3199D6C5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هر نقاش می تواند حداکثر 5 اثر را به دبيرخانه جشنواره ارسال نماید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10D5E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سبک و تکنيک و شيوه اجراي آثار آزاد میباشد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ACC20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نقاشیها می بایست عکاسی شوند و عکس ثبت شده از آثار با فرمت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jpg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و با حداکثر حجم فایل 8 مگا بایت بر روي سایت بارگذاري گردند. از هر اثر تنها یک عکس ارسال شود که از زاویه اي مناسب و با کيفيتی مطلوب گویاي کليت اثر باشد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75E6EF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در صورت پذیرش اثر در بخش مسابقه می بایست اصل آن به دبيرخانه جشنواره ارسال گردد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90350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تمامی نقاشی ها باید داراي عنوان  باشند، ذکر نام نقاش بر روي اثر ممنوع است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70FF83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بخش پوستر</w:t>
      </w:r>
    </w:p>
    <w:p w14:paraId="4F070A33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هر طراح می تواند حداکثر 5 اثر را به دبيرخانه جشنواره ارسال نماید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F168D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تکنيک و شيوه اجراي آثار آزاد است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B0F8C3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پوسترها میبایست به صورت عمودي و در سایز 50 در70 سانتيمتر با فرمت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jpg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وحداکثر با حجم فایل 8 مگابایت بر روي سایت جشنواره بارگذاري شوند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442D01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تمام پوسترها باید داراي عنوان باشند. ذکر نام طراح در متن پوستر ممنوع است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7F42DF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بخش عکس</w:t>
      </w:r>
    </w:p>
    <w:p w14:paraId="0235581B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خ</w:t>
      </w:r>
      <w:r w:rsidRPr="007D785F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t xml:space="preserve">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هر عکاس می تواند حد اکثر 7 عکس را به دبيرخانه جشنواره ارسال نماید</w:t>
      </w:r>
    </w:p>
    <w:p w14:paraId="5381B749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عکس ها می بایست با فرمت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 jpg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در اندازه ضلع کوچک حد اقل 1800 پيکسل و حداکثر با حجم فایل 8 مگابایت بارگزاري شوند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613D32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ویرایش عکس در حد اصلاح نور و رنگ و کراپ  تا جایی مجاز است که به اصالت عکس خدشهاي وارد نکند، دبيرخانه از پذیرش عکسهاي فتومونتاز، کولاژ، و پانوراما معذور است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757131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عکسها باید داراي عنوان باشند و اطلاعات مربوط به زمان و مکان عکاسی در هنگام بارگذاري از طریق سامانه جشنواره در قسمت توضيحات بارگزاري شود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45052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عکسهاي ارسالی نباید داراي امضاء عکاس، پاسپارتور، قاب، واتر مارک، لوگو یا هرگونه نشانههاي تصویري باشند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0A4CBB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بخش موشن گرافی</w:t>
      </w:r>
    </w:p>
    <w:p w14:paraId="002E6DD7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هر هنرمند می تواند حداکثر 3 اثر را را به دبيرخانه جشنواره ارسال نماید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884A9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بارگذاري اثر بر روي سایت جشنواره در قالب فایل فشرده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(ZIP) </w:t>
      </w:r>
    </w:p>
    <w:p w14:paraId="6345F9AC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آثار راه یافته به بخش مسابقه بایستی بر روي لوح فشرده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(CD)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به آدرس دبيرخانه ارسال گردند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81F20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خ نوع نگاه در فرم و ساختار فایلها می تواند متنوع و به انتخاب خود هنرمند باشد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1EB9F0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خ تمام آثار ارسالی باید داراي عنوان باشند. ذکر نام تهيه کننده در اثار ارسالی ممنوع است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CFDF38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بخش خوشنویسی</w:t>
      </w:r>
    </w:p>
    <w:p w14:paraId="11B30F35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خ</w:t>
      </w:r>
      <w:r w:rsidRPr="007D785F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t xml:space="preserve">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هر هنرمند خوشنویس می تواند حداکثر 5 اثر را ارسال کند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B3002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خ</w:t>
      </w:r>
      <w:r w:rsidRPr="007D785F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t xml:space="preserve">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بک، تکنيک، و شيوه آثار آزاد  می باشد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D88B4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آثار خوشنویسی میبایست عکاسی شوند و عکس ثبت شده با فرمت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jpg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و حداکثر با حجم فایل 8 مگابایت بارگذاري شوند، تنها یک عکس از هر اثر ارسال شود که از زاویهاي مناسب و با کيفيتی مطلوب گویاي کليت اثر باشد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824247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785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تمام</w:t>
      </w:r>
      <w:proofErr w:type="gramEnd"/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خوشنویسی ها باید داراي عنوان باشند. ذکر نام خوشنویس بر روي اثر ممنوع است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54BF4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در صورت درخواست هيئت داوران، اصل اثر بایستی به دبيرخانه جشنواره ارسال گردد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AF7EEB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785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بخش ادبی (شعر  داستان کوتاه  مقاله</w:t>
      </w:r>
      <w:r w:rsidRPr="007D785F">
        <w:rPr>
          <w:rFonts w:ascii="Times New Roman" w:eastAsia="Times New Roman" w:hAnsi="Times New Roman" w:cs="Times New Roman"/>
          <w:b/>
          <w:bCs/>
          <w:sz w:val="36"/>
          <w:szCs w:val="36"/>
        </w:rPr>
        <w:t>)  </w:t>
      </w:r>
    </w:p>
    <w:p w14:paraId="2DA4EED0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در این بخش،شعر، داستان کوتاه و مقاله مورد داوري قرار می گيرند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A7BB4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هر شاعر و نویسنده  می تواند حداکثر 4 اثر به دبيرخانه جشنواره ارسال نماید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86F93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شعر</w:t>
      </w: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577D234E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استفاده از تمامی قالب و سبکهاي ادبی در آثار ارسالی آزاد است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05D6B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آثار می بایست به صورت فایل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word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و با حجم فایل حداکثر 3 مگابایت بر روي سایت جشنواره بارگذاري شوند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CCDC43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تمام آثار باید داراي عنوان باشند. درج نام شاعر و نویسنده در فایل متن اثر ممنوع است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AE30F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اشعار ارسال شده در هر یک از قالب هاي الف) شعرکلاسيک ب) شعر سپيد ج) شعر نيمایی</w:t>
      </w:r>
    </w:p>
    <w:p w14:paraId="0A55A5CC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در بخش شعر نو، شاخص هایی همچون «فرم»، «زبان»، «تصویرپردازي»، «نظم ارگانيکی»، «اندیشه»، «تکنيک» و</w:t>
      </w:r>
    </w:p>
    <w:p w14:paraId="12C63371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خلاقيت» مورد توجه است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B02F98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تعداد اشعار ارسال شده حداکثر 5 اثر براي هر شرکت کننده میباشد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1EC73C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     </w:t>
      </w: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داستان کوتاه</w:t>
      </w: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09CE5404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t>    </w:t>
      </w:r>
      <w:proofErr w:type="gramStart"/>
      <w:r w:rsidRPr="007D785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آثار</w:t>
      </w:r>
      <w:proofErr w:type="gramEnd"/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ارسالی باید به لحاظ فرم در محدوده داستان کوتاه قرارگرفته و بيشتر از 2000 کلمه نباشد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79E3CF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    </w:t>
      </w:r>
      <w:proofErr w:type="gramStart"/>
      <w:r w:rsidRPr="007D78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!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آثار</w:t>
      </w:r>
      <w:proofErr w:type="gramEnd"/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صورت تایپ شده با فونت 14 و قلم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5F">
        <w:rPr>
          <w:rFonts w:ascii="Times New Roman" w:eastAsia="Times New Roman" w:hAnsi="Times New Roman" w:cs="Times New Roman"/>
          <w:sz w:val="24"/>
          <w:szCs w:val="24"/>
        </w:rPr>
        <w:t>BNaznin</w:t>
      </w:r>
      <w:proofErr w:type="spellEnd"/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باشد و با فرمت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pdf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و یا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word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ارسال گردد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56B8C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    !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در بخش داستان کوتاه، موضوع و تم، طرح، شخصيت پردازي، گفتگو، فضاسازي، پرداخت، لحن داستان و زاویه دید از موارد مورد ارزیابی خواهد بود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9B8A31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    </w:t>
      </w: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مقاله</w:t>
      </w:r>
      <w:r w:rsidRPr="007D785F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16113359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مقالات می بایست حداقل12و حداکثر18 صفحه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A4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تهيه شود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BA3FE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آثار بهصورت تایپشده با فونت 14 و قلم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85F">
        <w:rPr>
          <w:rFonts w:ascii="Times New Roman" w:eastAsia="Times New Roman" w:hAnsi="Times New Roman" w:cs="Times New Roman"/>
          <w:sz w:val="24"/>
          <w:szCs w:val="24"/>
        </w:rPr>
        <w:t>BNaznin</w:t>
      </w:r>
      <w:proofErr w:type="spellEnd"/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باشد و با فرمت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pdf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و یا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 xml:space="preserve"> word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ارسال گردد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FF05C3" w14:textId="77777777" w:rsidR="007D785F" w:rsidRPr="007D785F" w:rsidRDefault="007D785F" w:rsidP="007D78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8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</w:t>
      </w:r>
      <w:r w:rsidRPr="007D785F">
        <w:rPr>
          <w:rFonts w:ascii="Times New Roman" w:eastAsia="Times New Roman" w:hAnsi="Times New Roman" w:cs="Times New Roman"/>
          <w:sz w:val="24"/>
          <w:szCs w:val="24"/>
          <w:rtl/>
        </w:rPr>
        <w:t>مقاله هاي ارسالی باید با رعایت ساختار علمی تهيه شود</w:t>
      </w:r>
      <w:r w:rsidRPr="007D785F">
        <w:rPr>
          <w:rFonts w:ascii="Times New Roman" w:eastAsia="Times New Roman" w:hAnsi="Times New Roman" w:cs="Times New Roman"/>
          <w:sz w:val="24"/>
          <w:szCs w:val="24"/>
        </w:rPr>
        <w:t>.     </w:t>
      </w:r>
    </w:p>
    <w:p w14:paraId="608CF669" w14:textId="77777777" w:rsidR="00F108A7" w:rsidRDefault="007D785F" w:rsidP="007D785F">
      <w:pPr>
        <w:ind w:left="-709" w:firstLine="709"/>
        <w:jc w:val="right"/>
      </w:pPr>
    </w:p>
    <w:sectPr w:rsidR="00F1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5F"/>
    <w:rsid w:val="0021705A"/>
    <w:rsid w:val="00415C80"/>
    <w:rsid w:val="00563F97"/>
    <w:rsid w:val="007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8DC6"/>
  <w15:chartTrackingRefBased/>
  <w15:docId w15:val="{EB4B5166-C308-44E3-AA7D-66E11B5C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omorefarhangi</dc:creator>
  <cp:keywords/>
  <dc:description/>
  <cp:lastModifiedBy>omorefarhangi</cp:lastModifiedBy>
  <cp:revision>1</cp:revision>
  <dcterms:created xsi:type="dcterms:W3CDTF">2024-10-07T05:36:00Z</dcterms:created>
  <dcterms:modified xsi:type="dcterms:W3CDTF">2024-10-07T06:09:00Z</dcterms:modified>
</cp:coreProperties>
</file>